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2"/>
        <w:jc w:val="center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“最北京”</w:t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实体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书店评选申报表</w:t>
      </w:r>
    </w:p>
    <w:tbl>
      <w:tblPr>
        <w:tblStyle w:val="5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569"/>
        <w:gridCol w:w="2504"/>
        <w:gridCol w:w="289"/>
        <w:gridCol w:w="1812"/>
        <w:gridCol w:w="5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460" w:type="dxa"/>
            <w:gridSpan w:val="7"/>
            <w:vAlign w:val="center"/>
          </w:tcPr>
          <w:p>
            <w:pPr>
              <w:jc w:val="both"/>
            </w:pPr>
            <w:r>
              <w:rPr>
                <w:rFonts w:hint="eastAsia"/>
                <w:b/>
                <w:lang w:val="en-US" w:eastAsia="zh-CN"/>
              </w:rPr>
              <w:t>实体书店</w:t>
            </w:r>
            <w:r>
              <w:rPr>
                <w:rFonts w:hint="eastAsia"/>
                <w:b/>
              </w:rPr>
              <w:t xml:space="preserve">名称：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阅读推广机构名称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成立时间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both"/>
            </w:pPr>
            <w:r>
              <w:rPr>
                <w:rFonts w:hint="eastAsia"/>
                <w:b/>
              </w:rPr>
              <w:t>联系人姓名</w:t>
            </w:r>
            <w:r>
              <w:rPr>
                <w:rFonts w:hint="eastAsia"/>
                <w:b/>
                <w:lang w:eastAsia="zh-CN"/>
              </w:rPr>
              <w:t>电话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创始</w:t>
            </w:r>
            <w:r>
              <w:rPr>
                <w:rFonts w:hint="eastAsia"/>
                <w:b/>
              </w:rPr>
              <w:t>人姓名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both"/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职业职务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･ﾒ･鬣ｮ･ﾎｽﾇ･ｴ ProN W3" w:hAnsi="･ﾒ･鬣ｮ･ﾎｽﾇ･ｴ ProN W3"/>
                <w:b/>
                <w:color w:val="000000"/>
              </w:rPr>
              <w:t>基本情况</w:t>
            </w:r>
          </w:p>
        </w:tc>
        <w:tc>
          <w:tcPr>
            <w:tcW w:w="7999" w:type="dxa"/>
            <w:gridSpan w:val="6"/>
          </w:tcPr>
          <w:p>
            <w:pPr>
              <w:rPr>
                <w:rFonts w:ascii="･ﾒ･鬣ｮ･ﾎｽﾇ･ｴ ProN W3" w:hAnsi="･ﾒ･鬣ｮ･ﾎｽﾇ･ｴ ProN W3" w:eastAsia="･ﾒ･鬣ｮ･ﾎｽﾇ･ｴ ProN W3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（要求对照评选要求逐条阐述，字数</w:t>
            </w:r>
            <w:r>
              <w:rPr>
                <w:rFonts w:hint="eastAsia" w:ascii="宋体" w:hAnsi="宋体" w:cs="Lucida Grande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cs="Lucida Grande"/>
                <w:color w:val="000000"/>
                <w:sz w:val="20"/>
                <w:szCs w:val="20"/>
              </w:rPr>
              <w:t>00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字以内）</w:t>
            </w:r>
          </w:p>
          <w:p>
            <w:pPr>
              <w:rPr>
                <w:rFonts w:ascii="･ﾒ･鬣ｮ･ﾎｽﾇ･ｴ ProN W3" w:eastAsia="･ﾒ･鬣ｮ･ﾎｽﾇ･ｴ ProN W3"/>
                <w:color w:val="000000"/>
              </w:rPr>
            </w:pPr>
          </w:p>
          <w:p>
            <w:pPr>
              <w:rPr>
                <w:rFonts w:ascii="･ﾒ･鬣ｮ･ﾎｽﾇ･ｴ ProN W3" w:eastAsia="･ﾒ･鬣ｮ･ﾎｽﾇ･ｴ ProN W3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･ﾒ･鬣ｮ･ﾎｽﾇ･ｴ ProN W3" w:hAnsi="･ﾒ･鬣ｮ･ﾎｽﾇ･ｴ ProN W3"/>
                <w:b/>
                <w:color w:val="000000"/>
                <w:lang w:val="en-US" w:eastAsia="zh-CN"/>
              </w:rPr>
            </w:pPr>
            <w:r>
              <w:rPr>
                <w:rFonts w:hint="eastAsia" w:ascii="･ﾒ･鬣ｮ･ﾎｽﾇ･ｴ ProN W3" w:hAnsi="･ﾒ･鬣ｮ･ﾎｽﾇ･ｴ ProN W3"/>
                <w:b/>
                <w:color w:val="000000"/>
                <w:lang w:val="en-US" w:eastAsia="zh-CN"/>
              </w:rPr>
              <w:t>阅读活动开展情况</w:t>
            </w:r>
          </w:p>
        </w:tc>
        <w:tc>
          <w:tcPr>
            <w:tcW w:w="7999" w:type="dxa"/>
            <w:gridSpan w:val="6"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（要求：请简要阐述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书店内开展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阅读推广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活动的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方案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字数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15</w:t>
            </w:r>
            <w:r>
              <w:rPr>
                <w:rFonts w:ascii="宋体" w:hAnsi="宋体" w:cs="Lucida Grande"/>
                <w:color w:val="000000"/>
                <w:sz w:val="20"/>
                <w:szCs w:val="20"/>
              </w:rPr>
              <w:t>00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字以内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可另附纸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･ﾒ･鬣ｮ･ﾎｽﾇ･ｴ ProN W3" w:hAnsi="･ﾒ･鬣ｮ･ﾎｽﾇ･ｴ ProN W3"/>
                <w:b/>
                <w:color w:val="000000"/>
                <w:lang w:val="en-US" w:eastAsia="zh-CN"/>
              </w:rPr>
            </w:pPr>
            <w:r>
              <w:rPr>
                <w:rFonts w:hint="eastAsia" w:ascii="･ﾒ･鬣ｮ･ﾎｽﾇ･ｴ ProN W3" w:hAnsi="･ﾒ･鬣ｮ･ﾎｽﾇ･ｴ ProN W3"/>
                <w:b/>
                <w:color w:val="000000"/>
                <w:lang w:val="en-US" w:eastAsia="zh-CN"/>
              </w:rPr>
              <w:t>最北京特色阐释</w:t>
            </w:r>
          </w:p>
        </w:tc>
        <w:tc>
          <w:tcPr>
            <w:tcW w:w="7999" w:type="dxa"/>
            <w:gridSpan w:val="6"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（要求对照“最古都、最红色、最京味、最创新”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的评选标准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阐述，字数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cs="Lucida Grande"/>
                <w:color w:val="000000"/>
                <w:sz w:val="20"/>
                <w:szCs w:val="20"/>
              </w:rPr>
              <w:t>00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字以内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可另附纸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）</w:t>
            </w:r>
          </w:p>
          <w:p>
            <w:pPr>
              <w:widowControl/>
              <w:rPr>
                <w:rFonts w:hint="eastAsia" w:ascii="宋体" w:hAnsi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461" w:type="dxa"/>
          </w:tcPr>
          <w:p>
            <w:pPr>
              <w:jc w:val="center"/>
              <w:rPr>
                <w:rFonts w:hint="eastAsia" w:ascii="･ﾒ･鬣ｮ･ﾎｽﾇ･ｴ ProN W3" w:hAnsi="･ﾒ･鬣ｮ･ﾎｽﾇ･ｴ ProN W3"/>
                <w:b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 w:ascii="･ﾒ･鬣ｮ･ﾎｽﾇ･ｴ ProN W3" w:hAnsi="･ﾒ･鬣ｮ･ﾎｽﾇ･ｴ ProN W3"/>
                <w:b/>
                <w:color w:val="000000"/>
                <w:lang w:val="en-US" w:eastAsia="zh-CN"/>
              </w:rPr>
            </w:pPr>
            <w:r>
              <w:rPr>
                <w:rFonts w:hint="eastAsia" w:ascii="･ﾒ･鬣ｮ･ﾎｽﾇ･ｴ ProN W3" w:hAnsi="･ﾒ･鬣ｮ･ﾎｽﾇ･ｴ ProN W3"/>
                <w:b/>
                <w:color w:val="000000"/>
                <w:lang w:val="en-US" w:eastAsia="zh-CN"/>
              </w:rPr>
              <w:t>其他附件</w:t>
            </w:r>
          </w:p>
        </w:tc>
        <w:tc>
          <w:tcPr>
            <w:tcW w:w="7999" w:type="dxa"/>
            <w:gridSpan w:val="6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创始人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人照片1张，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书店内景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照片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张，活动照片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张以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上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｡图片尺寸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2M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以内。音视频资料3分钟以内。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461" w:type="dxa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  <w:p>
            <w:pPr>
              <w:jc w:val="center"/>
              <w:rPr>
                <w:rFonts w:ascii="宋体"/>
                <w:b/>
                <w:color w:val="000000"/>
              </w:rPr>
            </w:pPr>
          </w:p>
          <w:p>
            <w:pPr>
              <w:jc w:val="center"/>
              <w:rPr>
                <w:rFonts w:ascii="宋体"/>
                <w:b/>
                <w:color w:val="000000"/>
              </w:rPr>
            </w:pPr>
          </w:p>
          <w:p>
            <w:pPr>
              <w:jc w:val="center"/>
            </w:pPr>
            <w:r>
              <w:rPr>
                <w:rFonts w:hint="eastAsia" w:ascii="宋体" w:hAnsi="宋体"/>
                <w:b/>
                <w:color w:val="000000"/>
              </w:rPr>
              <w:t>评审意见</w:t>
            </w:r>
          </w:p>
        </w:tc>
        <w:tc>
          <w:tcPr>
            <w:tcW w:w="3073" w:type="dxa"/>
            <w:gridSpan w:val="2"/>
          </w:tcPr>
          <w:p>
            <w:pPr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初审意见：</w:t>
            </w:r>
          </w:p>
          <w:p>
            <w:pPr>
              <w:rPr>
                <w:rFonts w:ascii="宋体"/>
                <w:b/>
                <w:color w:val="000000"/>
              </w:rPr>
            </w:pPr>
          </w:p>
          <w:p>
            <w:pPr>
              <w:rPr>
                <w:rFonts w:ascii="宋体"/>
                <w:b/>
                <w:color w:val="000000"/>
              </w:rPr>
            </w:pPr>
          </w:p>
          <w:p>
            <w:pPr>
              <w:rPr>
                <w:rFonts w:ascii="宋体"/>
                <w:b/>
                <w:color w:val="000000"/>
              </w:rPr>
            </w:pPr>
          </w:p>
          <w:p>
            <w:pPr>
              <w:rPr>
                <w:rFonts w:ascii="宋体"/>
                <w:b/>
                <w:color w:val="000000"/>
              </w:rPr>
            </w:pPr>
          </w:p>
          <w:p>
            <w:pPr>
              <w:rPr>
                <w:rFonts w:ascii="宋体"/>
                <w:b/>
                <w:color w:val="000000"/>
              </w:rPr>
            </w:pPr>
          </w:p>
          <w:p>
            <w:pPr>
              <w:ind w:firstLine="723" w:firstLineChars="343"/>
            </w:pPr>
            <w:r>
              <w:rPr>
                <w:rFonts w:hint="eastAsia" w:ascii="宋体" w:hAnsi="宋体"/>
                <w:b/>
                <w:color w:val="000000"/>
              </w:rPr>
              <w:t>年</w:t>
            </w:r>
            <w:r>
              <w:rPr>
                <w:rFonts w:ascii="宋体" w:hAnsi="宋体"/>
                <w:b/>
                <w:color w:val="000000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</w:rPr>
              <w:t>月</w:t>
            </w:r>
            <w:r>
              <w:rPr>
                <w:rFonts w:ascii="宋体" w:hAnsi="宋体"/>
                <w:b/>
                <w:color w:val="000000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</w:rPr>
              <w:t>日</w:t>
            </w:r>
          </w:p>
        </w:tc>
        <w:tc>
          <w:tcPr>
            <w:tcW w:w="2616" w:type="dxa"/>
            <w:gridSpan w:val="3"/>
          </w:tcPr>
          <w:p>
            <w:pPr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网络票选结果</w:t>
            </w:r>
            <w:r>
              <w:rPr>
                <w:rFonts w:hint="eastAsia"/>
                <w:b/>
              </w:rPr>
              <w:t>：</w:t>
            </w:r>
          </w:p>
          <w:p>
            <w:pPr>
              <w:rPr>
                <w:rFonts w:ascii="宋体"/>
                <w:b/>
                <w:color w:val="000000"/>
              </w:rPr>
            </w:pPr>
          </w:p>
          <w:p>
            <w:pPr>
              <w:rPr>
                <w:rFonts w:ascii="宋体"/>
                <w:b/>
                <w:color w:val="000000"/>
              </w:rPr>
            </w:pPr>
          </w:p>
          <w:p>
            <w:pPr>
              <w:rPr>
                <w:rFonts w:ascii="宋体"/>
                <w:b/>
                <w:color w:val="000000"/>
              </w:rPr>
            </w:pPr>
          </w:p>
          <w:p>
            <w:pPr>
              <w:rPr>
                <w:rFonts w:ascii="宋体"/>
                <w:b/>
                <w:color w:val="000000"/>
              </w:rPr>
            </w:pPr>
          </w:p>
          <w:p>
            <w:pPr>
              <w:rPr>
                <w:rFonts w:ascii="宋体"/>
                <w:b/>
                <w:color w:val="000000"/>
              </w:rPr>
            </w:pPr>
          </w:p>
          <w:p>
            <w:pPr>
              <w:ind w:firstLine="723" w:firstLineChars="343"/>
              <w:rPr>
                <w:b/>
              </w:rPr>
            </w:pPr>
            <w:r>
              <w:rPr>
                <w:rFonts w:hint="eastAsia" w:ascii="宋体" w:hAnsi="宋体"/>
                <w:b/>
                <w:color w:val="000000"/>
              </w:rPr>
              <w:t>年</w:t>
            </w:r>
            <w:r>
              <w:rPr>
                <w:rFonts w:ascii="宋体" w:hAnsi="宋体"/>
                <w:b/>
                <w:color w:val="000000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</w:rPr>
              <w:t>月</w:t>
            </w:r>
            <w:r>
              <w:rPr>
                <w:rFonts w:ascii="宋体" w:hAnsi="宋体"/>
                <w:b/>
                <w:color w:val="000000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</w:rPr>
              <w:t>日</w:t>
            </w:r>
          </w:p>
        </w:tc>
        <w:tc>
          <w:tcPr>
            <w:tcW w:w="2310" w:type="dxa"/>
          </w:tcPr>
          <w:p>
            <w:pPr>
              <w:rPr>
                <w:rFonts w:ascii="宋体"/>
                <w:b/>
                <w:color w:val="000000"/>
              </w:rPr>
            </w:pPr>
            <w:r>
              <w:rPr>
                <w:rFonts w:hint="eastAsia"/>
                <w:b/>
              </w:rPr>
              <w:t>终审意见：</w:t>
            </w:r>
          </w:p>
          <w:p>
            <w:pPr>
              <w:rPr>
                <w:rFonts w:ascii="宋体"/>
                <w:b/>
                <w:color w:val="000000"/>
              </w:rPr>
            </w:pPr>
          </w:p>
          <w:p>
            <w:pPr>
              <w:rPr>
                <w:rFonts w:ascii="宋体"/>
                <w:b/>
                <w:color w:val="000000"/>
              </w:rPr>
            </w:pPr>
          </w:p>
          <w:p>
            <w:pPr>
              <w:rPr>
                <w:rFonts w:ascii="宋体"/>
                <w:b/>
                <w:color w:val="000000"/>
              </w:rPr>
            </w:pPr>
          </w:p>
          <w:p>
            <w:pPr>
              <w:rPr>
                <w:rFonts w:ascii="宋体"/>
                <w:b/>
                <w:color w:val="000000"/>
              </w:rPr>
            </w:pPr>
          </w:p>
          <w:p>
            <w:pPr>
              <w:rPr>
                <w:rFonts w:ascii="宋体"/>
                <w:b/>
                <w:color w:val="000000"/>
              </w:rPr>
            </w:pPr>
          </w:p>
          <w:p>
            <w:pPr>
              <w:ind w:firstLine="517" w:firstLineChars="245"/>
              <w:rPr>
                <w:b/>
              </w:rPr>
            </w:pPr>
            <w:r>
              <w:rPr>
                <w:rFonts w:hint="eastAsia" w:ascii="宋体" w:hAnsi="宋体"/>
                <w:b/>
                <w:color w:val="000000"/>
              </w:rPr>
              <w:t>年</w:t>
            </w:r>
            <w:r>
              <w:rPr>
                <w:rFonts w:ascii="宋体" w:hAnsi="宋体"/>
                <w:b/>
                <w:color w:val="000000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</w:rPr>
              <w:t>月</w:t>
            </w:r>
            <w:r>
              <w:rPr>
                <w:rFonts w:ascii="宋体" w:hAnsi="宋体"/>
                <w:b/>
                <w:color w:val="000000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8"/>
    <w:family w:val="auto"/>
    <w:pitch w:val="default"/>
    <w:sig w:usb0="00000000" w:usb1="00000000" w:usb2="00000010" w:usb3="00000000" w:csb0="001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ZXiaoBiaoSong-B05">
    <w:altName w:val="宋体"/>
    <w:panose1 w:val="03000509000000000000"/>
    <w:charset w:val="88"/>
    <w:family w:val="auto"/>
    <w:pitch w:val="default"/>
    <w:sig w:usb0="00000000" w:usb1="00000000" w:usb2="00000010" w:usb3="00000000" w:csb0="00140000" w:csb1="00000000"/>
  </w:font>
  <w:font w:name="方正小标宋简体">
    <w:altName w:val="微软雅黑"/>
    <w:panose1 w:val="00000000000000000000"/>
    <w:charset w:val="88"/>
    <w:family w:val="auto"/>
    <w:pitch w:val="default"/>
    <w:sig w:usb0="00000000" w:usb1="00000000" w:usb2="00000010" w:usb3="00000000" w:csb0="001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akuyoxingshu7000">
    <w:altName w:val="宋体"/>
    <w:panose1 w:val="02000600000000000000"/>
    <w:charset w:val="88"/>
    <w:family w:val="auto"/>
    <w:pitch w:val="default"/>
    <w:sig w:usb0="00000000" w:usb1="00000000" w:usb2="0000003F" w:usb3="00000000" w:csb0="603F00FF" w:csb1="FFFF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仿宋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･ﾒ･鬣ｮ･ﾎｽﾇ･ｴ ProN W3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Heiti SC Light">
    <w:altName w:val="宋体"/>
    <w:panose1 w:val="02000000000000000000"/>
    <w:charset w:val="88"/>
    <w:family w:val="auto"/>
    <w:pitch w:val="default"/>
    <w:sig w:usb0="00000000" w:usb1="00000000" w:usb2="00000010" w:usb3="00000000" w:csb0="003E0000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algun Gothic Semilight">
    <w:altName w:val="Malgun Gothic"/>
    <w:panose1 w:val="020B0502040204020203"/>
    <w:charset w:val="88"/>
    <w:family w:val="auto"/>
    <w:pitch w:val="default"/>
    <w:sig w:usb0="00000000" w:usb1="00000000" w:usb2="00000012" w:usb3="00000000" w:csb0="203E01BD" w:csb1="D7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21B7F"/>
    <w:rsid w:val="33084DCD"/>
    <w:rsid w:val="48621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2017-09-27T06:05:00Z</dcterms:created>
  <dc:creator>user</dc:creator>
  <cp:lastModifiedBy>user</cp:lastModifiedBy>
  <dcterms:modified xsi:type="dcterms:W3CDTF">2017-10-12T00:44:30Z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